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124" w:rsidRPr="00194124" w:rsidRDefault="00194124" w:rsidP="00194124">
      <w:pPr>
        <w:shd w:val="clear" w:color="auto" w:fill="FFFFFF"/>
        <w:spacing w:after="0" w:line="240" w:lineRule="auto"/>
        <w:jc w:val="center"/>
        <w:outlineLvl w:val="1"/>
        <w:rPr>
          <w:rFonts w:ascii="Arial" w:eastAsia="Times New Roman" w:hAnsi="Arial" w:cs="Arial"/>
          <w:color w:val="414141"/>
          <w:sz w:val="36"/>
          <w:szCs w:val="36"/>
        </w:rPr>
      </w:pPr>
      <w:r w:rsidRPr="00194124">
        <w:rPr>
          <w:rFonts w:ascii="Arial" w:eastAsia="Times New Roman" w:hAnsi="Arial" w:cs="Arial"/>
          <w:color w:val="414141"/>
          <w:sz w:val="36"/>
          <w:szCs w:val="36"/>
        </w:rPr>
        <w:t>Liability Insurance</w:t>
      </w:r>
    </w:p>
    <w:p w:rsidR="00194124" w:rsidRPr="00194124" w:rsidRDefault="00194124" w:rsidP="00194124">
      <w:pPr>
        <w:spacing w:after="0" w:line="240" w:lineRule="auto"/>
        <w:rPr>
          <w:rFonts w:ascii="Arial" w:eastAsia="Times New Roman" w:hAnsi="Arial" w:cs="Arial"/>
          <w:color w:val="626262"/>
          <w:sz w:val="20"/>
          <w:szCs w:val="20"/>
          <w:shd w:val="clear" w:color="auto" w:fill="FFFFFF"/>
        </w:rPr>
      </w:pPr>
    </w:p>
    <w:p w:rsidR="00194124" w:rsidRPr="00275C57" w:rsidRDefault="00194124" w:rsidP="00194124">
      <w:pPr>
        <w:shd w:val="clear" w:color="auto" w:fill="FFFFFF"/>
        <w:spacing w:after="0" w:line="240" w:lineRule="auto"/>
        <w:rPr>
          <w:rFonts w:ascii="Arial" w:eastAsia="Times New Roman" w:hAnsi="Arial" w:cs="Arial"/>
          <w:sz w:val="20"/>
          <w:szCs w:val="20"/>
        </w:rPr>
      </w:pPr>
      <w:r w:rsidRPr="00275C57">
        <w:rPr>
          <w:rFonts w:ascii="Arial" w:eastAsia="Times New Roman" w:hAnsi="Arial" w:cs="Arial"/>
          <w:b/>
          <w:bCs/>
          <w:sz w:val="20"/>
          <w:szCs w:val="20"/>
        </w:rPr>
        <w:t>What is liability insurance and why is it important?</w:t>
      </w:r>
      <w:r w:rsidRPr="00275C57">
        <w:rPr>
          <w:rFonts w:ascii="Arial" w:eastAsia="Times New Roman" w:hAnsi="Arial" w:cs="Arial"/>
          <w:sz w:val="20"/>
          <w:szCs w:val="20"/>
        </w:rPr>
        <w:br/>
      </w:r>
      <w:r w:rsidR="00014E27" w:rsidRPr="00275C57">
        <w:rPr>
          <w:rFonts w:ascii="Arial" w:eastAsia="Times New Roman" w:hAnsi="Arial" w:cs="Arial"/>
          <w:sz w:val="20"/>
          <w:szCs w:val="20"/>
        </w:rPr>
        <w:t xml:space="preserve">     </w:t>
      </w:r>
      <w:r w:rsidRPr="00275C57">
        <w:rPr>
          <w:rFonts w:ascii="Arial" w:eastAsia="Times New Roman" w:hAnsi="Arial" w:cs="Arial"/>
          <w:sz w:val="20"/>
          <w:szCs w:val="20"/>
        </w:rPr>
        <w:t>We realize that information about liability insurance may not be your greatest priority. For that reason, we have made every effort to make the liability insurance process as smooth as possible for you so that you can focus on reaching international students.</w:t>
      </w:r>
      <w:r w:rsidRPr="00275C57">
        <w:rPr>
          <w:rFonts w:ascii="Arial" w:eastAsia="Times New Roman" w:hAnsi="Arial" w:cs="Arial"/>
          <w:sz w:val="20"/>
          <w:szCs w:val="20"/>
        </w:rPr>
        <w:br/>
      </w:r>
      <w:r w:rsidR="00014E27" w:rsidRPr="00275C57">
        <w:rPr>
          <w:rFonts w:ascii="Arial" w:eastAsia="Times New Roman" w:hAnsi="Arial" w:cs="Arial"/>
          <w:sz w:val="20"/>
          <w:szCs w:val="20"/>
        </w:rPr>
        <w:t xml:space="preserve">     </w:t>
      </w:r>
      <w:r w:rsidRPr="00275C57">
        <w:rPr>
          <w:rFonts w:ascii="Arial" w:eastAsia="Times New Roman" w:hAnsi="Arial" w:cs="Arial"/>
          <w:sz w:val="20"/>
          <w:szCs w:val="20"/>
        </w:rPr>
        <w:t>Liability insurance simply refers to insurance that protects International Students, Inc. in the event of certain risks including injury or property damage claims and/or lawsuits. </w:t>
      </w:r>
      <w:r w:rsidRPr="00275C57">
        <w:rPr>
          <w:rFonts w:ascii="Arial" w:eastAsia="Times New Roman" w:hAnsi="Arial" w:cs="Arial"/>
          <w:sz w:val="20"/>
          <w:szCs w:val="20"/>
        </w:rPr>
        <w:br/>
      </w:r>
      <w:r w:rsidR="00014E27" w:rsidRPr="00275C57">
        <w:rPr>
          <w:rFonts w:ascii="Arial" w:eastAsia="Times New Roman" w:hAnsi="Arial" w:cs="Arial"/>
          <w:sz w:val="20"/>
          <w:szCs w:val="20"/>
        </w:rPr>
        <w:t xml:space="preserve">     O</w:t>
      </w:r>
      <w:r w:rsidRPr="00275C57">
        <w:rPr>
          <w:rFonts w:ascii="Arial" w:eastAsia="Times New Roman" w:hAnsi="Arial" w:cs="Arial"/>
          <w:sz w:val="20"/>
          <w:szCs w:val="20"/>
        </w:rPr>
        <w:t>ur ministry-minded insurance broker provides coverage with insurance companies that understand our operations and how we do ministry. This has allowed us to provide our field team with a streamlined process for insurance related matters. </w:t>
      </w:r>
      <w:r w:rsidRPr="00275C57">
        <w:rPr>
          <w:rFonts w:ascii="Arial" w:eastAsia="Times New Roman" w:hAnsi="Arial" w:cs="Arial"/>
          <w:sz w:val="20"/>
          <w:szCs w:val="20"/>
        </w:rPr>
        <w:br/>
      </w:r>
      <w:r w:rsidRPr="00275C57">
        <w:rPr>
          <w:rFonts w:ascii="Arial" w:eastAsia="Times New Roman" w:hAnsi="Arial" w:cs="Arial"/>
          <w:sz w:val="20"/>
          <w:szCs w:val="20"/>
        </w:rPr>
        <w:br/>
        <w:t>​Following is a list of Q&amp;As to help you navigate this important process:</w:t>
      </w:r>
      <w:r w:rsidRPr="00275C57">
        <w:rPr>
          <w:rFonts w:ascii="Arial" w:eastAsia="Times New Roman" w:hAnsi="Arial" w:cs="Arial"/>
          <w:sz w:val="20"/>
          <w:szCs w:val="20"/>
        </w:rPr>
        <w:br/>
      </w:r>
      <w:r w:rsidRPr="00275C57">
        <w:rPr>
          <w:rFonts w:ascii="Arial" w:eastAsia="Times New Roman" w:hAnsi="Arial" w:cs="Arial"/>
          <w:sz w:val="20"/>
          <w:szCs w:val="20"/>
        </w:rPr>
        <w:br/>
      </w:r>
      <w:r w:rsidRPr="00275C57">
        <w:rPr>
          <w:rFonts w:ascii="Arial" w:eastAsia="Times New Roman" w:hAnsi="Arial" w:cs="Arial"/>
          <w:b/>
          <w:bCs/>
          <w:sz w:val="20"/>
          <w:szCs w:val="20"/>
        </w:rPr>
        <w:t>I.    What types of “covered” activities can I do with international students?</w:t>
      </w:r>
    </w:p>
    <w:p w:rsidR="00194124" w:rsidRPr="00275C57" w:rsidRDefault="00194124" w:rsidP="00194124">
      <w:pPr>
        <w:numPr>
          <w:ilvl w:val="0"/>
          <w:numId w:val="1"/>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Our liability insurance has an expanded list of covered student activities including routine events (ICFs, Bible studies, etc.) as well as camping, hiking, ice fishing, and many more.</w:t>
      </w:r>
    </w:p>
    <w:p w:rsidR="00194124" w:rsidRPr="00275C57" w:rsidRDefault="00194124" w:rsidP="00194124">
      <w:pPr>
        <w:numPr>
          <w:ilvl w:val="0"/>
          <w:numId w:val="1"/>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Please download the</w:t>
      </w:r>
      <w:hyperlink r:id="rId5" w:history="1">
        <w:r w:rsidRPr="00194124">
          <w:rPr>
            <w:rFonts w:ascii="Arial" w:eastAsia="Times New Roman" w:hAnsi="Arial" w:cs="Arial"/>
            <w:color w:val="CC0000"/>
            <w:sz w:val="20"/>
            <w:szCs w:val="20"/>
          </w:rPr>
          <w:t> </w:t>
        </w:r>
        <w:r w:rsidRPr="00194124">
          <w:rPr>
            <w:rFonts w:ascii="Arial" w:eastAsia="Times New Roman" w:hAnsi="Arial" w:cs="Arial"/>
            <w:color w:val="CC0000"/>
            <w:sz w:val="20"/>
            <w:szCs w:val="20"/>
            <w:u w:val="single"/>
          </w:rPr>
          <w:t>ISI Activities List</w:t>
        </w:r>
      </w:hyperlink>
      <w:r w:rsidRPr="00194124">
        <w:rPr>
          <w:rFonts w:ascii="Arial" w:eastAsia="Times New Roman" w:hAnsi="Arial" w:cs="Arial"/>
          <w:color w:val="626262"/>
          <w:sz w:val="20"/>
          <w:szCs w:val="20"/>
        </w:rPr>
        <w:t> </w:t>
      </w:r>
      <w:r w:rsidRPr="00275C57">
        <w:rPr>
          <w:rFonts w:ascii="Arial" w:eastAsia="Times New Roman" w:hAnsi="Arial" w:cs="Arial"/>
          <w:sz w:val="20"/>
          <w:szCs w:val="20"/>
        </w:rPr>
        <w:t>to confirm your activity is covered. If you are unsure about coverage for your activity, please contact the </w:t>
      </w:r>
      <w:hyperlink r:id="rId6" w:history="1">
        <w:r w:rsidRPr="00194124">
          <w:rPr>
            <w:rFonts w:ascii="Arial" w:eastAsia="Times New Roman" w:hAnsi="Arial" w:cs="Arial"/>
            <w:color w:val="BF1C1C"/>
            <w:sz w:val="20"/>
            <w:szCs w:val="20"/>
            <w:u w:val="single"/>
          </w:rPr>
          <w:t>ISI</w:t>
        </w:r>
        <w:r w:rsidRPr="00194124">
          <w:rPr>
            <w:rFonts w:ascii="Arial" w:eastAsia="Times New Roman" w:hAnsi="Arial" w:cs="Arial"/>
            <w:color w:val="8D2424"/>
            <w:sz w:val="20"/>
            <w:szCs w:val="20"/>
            <w:u w:val="single"/>
          </w:rPr>
          <w:t> </w:t>
        </w:r>
        <w:r w:rsidRPr="00194124">
          <w:rPr>
            <w:rFonts w:ascii="Arial" w:eastAsia="Times New Roman" w:hAnsi="Arial" w:cs="Arial"/>
            <w:color w:val="CC0000"/>
            <w:sz w:val="20"/>
            <w:szCs w:val="20"/>
            <w:u w:val="single"/>
          </w:rPr>
          <w:t>Home Office</w:t>
        </w:r>
      </w:hyperlink>
      <w:r w:rsidRPr="00194124">
        <w:rPr>
          <w:rFonts w:ascii="Arial" w:eastAsia="Times New Roman" w:hAnsi="Arial" w:cs="Arial"/>
          <w:color w:val="626262"/>
          <w:sz w:val="20"/>
          <w:szCs w:val="20"/>
        </w:rPr>
        <w:t> </w:t>
      </w:r>
      <w:r w:rsidRPr="00275C57">
        <w:rPr>
          <w:rFonts w:ascii="Arial" w:eastAsia="Times New Roman" w:hAnsi="Arial" w:cs="Arial"/>
          <w:sz w:val="20"/>
          <w:szCs w:val="20"/>
        </w:rPr>
        <w:t>in advance. (Also, please note that some covered activities require that you notify the </w:t>
      </w:r>
      <w:hyperlink r:id="rId7" w:history="1">
        <w:r w:rsidRPr="00194124">
          <w:rPr>
            <w:rFonts w:ascii="Arial" w:eastAsia="Times New Roman" w:hAnsi="Arial" w:cs="Arial"/>
            <w:color w:val="CC0000"/>
            <w:sz w:val="20"/>
            <w:szCs w:val="20"/>
            <w:u w:val="single"/>
          </w:rPr>
          <w:t>ISI Home Office</w:t>
        </w:r>
      </w:hyperlink>
      <w:r w:rsidRPr="00194124">
        <w:rPr>
          <w:rFonts w:ascii="Arial" w:eastAsia="Times New Roman" w:hAnsi="Arial" w:cs="Arial"/>
          <w:color w:val="626262"/>
          <w:sz w:val="20"/>
          <w:szCs w:val="20"/>
        </w:rPr>
        <w:t> </w:t>
      </w:r>
      <w:r w:rsidRPr="00275C57">
        <w:rPr>
          <w:rFonts w:ascii="Arial" w:eastAsia="Times New Roman" w:hAnsi="Arial" w:cs="Arial"/>
          <w:sz w:val="20"/>
          <w:szCs w:val="20"/>
        </w:rPr>
        <w:t>in advance.)</w:t>
      </w:r>
    </w:p>
    <w:p w:rsidR="00194124" w:rsidRPr="00275C57" w:rsidRDefault="00194124" w:rsidP="00194124">
      <w:pPr>
        <w:numPr>
          <w:ilvl w:val="0"/>
          <w:numId w:val="1"/>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Keep in mind that signatures and Home Office notifications are only needed for certain trips, retreats, sporting activities, etc. or activities with a risk of injury. No signatures are needed for your weekly or routine gatherings for study or fellowship at your home, church, school, etc.</w:t>
      </w:r>
    </w:p>
    <w:p w:rsidR="00194124" w:rsidRPr="00275C57" w:rsidRDefault="00194124" w:rsidP="00194124">
      <w:p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br/>
      </w:r>
      <w:r w:rsidRPr="00275C57">
        <w:rPr>
          <w:rFonts w:ascii="Arial" w:eastAsia="Times New Roman" w:hAnsi="Arial" w:cs="Arial"/>
          <w:b/>
          <w:bCs/>
          <w:sz w:val="20"/>
          <w:szCs w:val="20"/>
        </w:rPr>
        <w:t>II.    What happens if a student gets injured during an ISI event?</w:t>
      </w:r>
    </w:p>
    <w:p w:rsidR="00194124" w:rsidRPr="00275C57" w:rsidRDefault="00194124" w:rsidP="00194124">
      <w:pPr>
        <w:numPr>
          <w:ilvl w:val="0"/>
          <w:numId w:val="2"/>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If a student or volunteer is injured, please seek immediate medical attention.</w:t>
      </w:r>
    </w:p>
    <w:p w:rsidR="00194124" w:rsidRPr="00275C57" w:rsidRDefault="00194124" w:rsidP="00194124">
      <w:pPr>
        <w:numPr>
          <w:ilvl w:val="0"/>
          <w:numId w:val="2"/>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Notify the</w:t>
      </w:r>
      <w:r w:rsidRPr="00194124">
        <w:rPr>
          <w:rFonts w:ascii="Arial" w:eastAsia="Times New Roman" w:hAnsi="Arial" w:cs="Arial"/>
          <w:color w:val="626262"/>
          <w:sz w:val="20"/>
          <w:szCs w:val="20"/>
        </w:rPr>
        <w:t> </w:t>
      </w:r>
      <w:hyperlink r:id="rId8" w:history="1">
        <w:r w:rsidRPr="00194124">
          <w:rPr>
            <w:rFonts w:ascii="Arial" w:eastAsia="Times New Roman" w:hAnsi="Arial" w:cs="Arial"/>
            <w:color w:val="CC0000"/>
            <w:sz w:val="20"/>
            <w:szCs w:val="20"/>
            <w:u w:val="single"/>
          </w:rPr>
          <w:t>ISI Home Office</w:t>
        </w:r>
      </w:hyperlink>
      <w:r w:rsidRPr="00194124">
        <w:rPr>
          <w:rFonts w:ascii="Arial" w:eastAsia="Times New Roman" w:hAnsi="Arial" w:cs="Arial"/>
          <w:color w:val="626262"/>
          <w:sz w:val="20"/>
          <w:szCs w:val="20"/>
        </w:rPr>
        <w:t> </w:t>
      </w:r>
      <w:r w:rsidRPr="00275C57">
        <w:rPr>
          <w:rFonts w:ascii="Arial" w:eastAsia="Times New Roman" w:hAnsi="Arial" w:cs="Arial"/>
          <w:sz w:val="20"/>
          <w:szCs w:val="20"/>
        </w:rPr>
        <w:t>as soon as possible for the necessary forms and procedures to file a claim with the appropriate insurance carrier.</w:t>
      </w:r>
    </w:p>
    <w:p w:rsidR="00194124" w:rsidRPr="00275C57" w:rsidRDefault="00194124" w:rsidP="00194124">
      <w:pPr>
        <w:numPr>
          <w:ilvl w:val="0"/>
          <w:numId w:val="2"/>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Our liability insurance provides “primary” liability coverage for events held in your home or a volunteer’s home. Primary means that our policy will cover any damages and/or claims (within limits) for bodily injury first—before your homeowner’s insurance policy. </w:t>
      </w:r>
    </w:p>
    <w:p w:rsidR="00194124" w:rsidRPr="00275C57" w:rsidRDefault="00194124" w:rsidP="00194124">
      <w:pPr>
        <w:numPr>
          <w:ilvl w:val="0"/>
          <w:numId w:val="2"/>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We also have limited coverage for injuries to students or volunteers during official International Students, Inc. events (at retreats, sporting activities, etc.). Note: that this limited coverage is “secondary” and the student’s or volunteer’s personal medical insurance policy will need to cover medical expenses first. Our policy would cover costs that the student’s or volunteer’s policy does not (up to a predetermined limited amount). </w:t>
      </w:r>
    </w:p>
    <w:p w:rsidR="00194124" w:rsidRPr="00275C57" w:rsidRDefault="00194124" w:rsidP="00194124">
      <w:p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br/>
      </w:r>
      <w:r w:rsidRPr="00275C57">
        <w:rPr>
          <w:rFonts w:ascii="Arial" w:eastAsia="Times New Roman" w:hAnsi="Arial" w:cs="Arial"/>
          <w:b/>
          <w:bCs/>
          <w:sz w:val="20"/>
          <w:szCs w:val="20"/>
        </w:rPr>
        <w:t>III.    My church or event center is requesting proof of insurance. What do I do?</w:t>
      </w:r>
    </w:p>
    <w:p w:rsidR="00194124" w:rsidRPr="00275C57" w:rsidRDefault="00194124" w:rsidP="00194124">
      <w:pPr>
        <w:numPr>
          <w:ilvl w:val="0"/>
          <w:numId w:val="3"/>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Please contact the</w:t>
      </w:r>
      <w:r w:rsidRPr="00194124">
        <w:rPr>
          <w:rFonts w:ascii="Arial" w:eastAsia="Times New Roman" w:hAnsi="Arial" w:cs="Arial"/>
          <w:color w:val="626262"/>
          <w:sz w:val="20"/>
          <w:szCs w:val="20"/>
        </w:rPr>
        <w:t> </w:t>
      </w:r>
      <w:hyperlink r:id="rId9" w:history="1">
        <w:r w:rsidRPr="00194124">
          <w:rPr>
            <w:rFonts w:ascii="Arial" w:eastAsia="Times New Roman" w:hAnsi="Arial" w:cs="Arial"/>
            <w:color w:val="CC0000"/>
            <w:sz w:val="20"/>
            <w:szCs w:val="20"/>
            <w:u w:val="single"/>
          </w:rPr>
          <w:t>ISI Home Office</w:t>
        </w:r>
      </w:hyperlink>
      <w:r w:rsidRPr="00194124">
        <w:rPr>
          <w:rFonts w:ascii="Arial" w:eastAsia="Times New Roman" w:hAnsi="Arial" w:cs="Arial"/>
          <w:color w:val="626262"/>
          <w:sz w:val="20"/>
          <w:szCs w:val="20"/>
        </w:rPr>
        <w:t> </w:t>
      </w:r>
      <w:r w:rsidRPr="00275C57">
        <w:rPr>
          <w:rFonts w:ascii="Arial" w:eastAsia="Times New Roman" w:hAnsi="Arial" w:cs="Arial"/>
          <w:sz w:val="20"/>
          <w:szCs w:val="20"/>
        </w:rPr>
        <w:t>with details about your event (type, dates, etc.) so that we can request a certificate of insurance for your event.</w:t>
      </w:r>
    </w:p>
    <w:p w:rsidR="00194124" w:rsidRPr="00275C57" w:rsidRDefault="00194124" w:rsidP="00194124">
      <w:pPr>
        <w:numPr>
          <w:ilvl w:val="0"/>
          <w:numId w:val="3"/>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Note: If your event requires a contract, please note that all contracts must be </w:t>
      </w:r>
      <w:r w:rsidRPr="00275C57">
        <w:rPr>
          <w:rFonts w:ascii="Arial" w:eastAsia="Times New Roman" w:hAnsi="Arial" w:cs="Arial"/>
          <w:sz w:val="20"/>
          <w:szCs w:val="20"/>
          <w:u w:val="single"/>
        </w:rPr>
        <w:t>approved and signed</w:t>
      </w:r>
      <w:r w:rsidRPr="00275C57">
        <w:rPr>
          <w:rFonts w:ascii="Arial" w:eastAsia="Times New Roman" w:hAnsi="Arial" w:cs="Arial"/>
          <w:sz w:val="20"/>
          <w:szCs w:val="20"/>
        </w:rPr>
        <w:t> by the ISI Home Office.</w:t>
      </w:r>
    </w:p>
    <w:p w:rsidR="00194124" w:rsidRPr="00275C57" w:rsidRDefault="00194124" w:rsidP="00194124">
      <w:p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br/>
      </w:r>
      <w:r w:rsidRPr="00275C57">
        <w:rPr>
          <w:rFonts w:ascii="Arial" w:eastAsia="Times New Roman" w:hAnsi="Arial" w:cs="Arial"/>
          <w:b/>
          <w:bCs/>
          <w:sz w:val="20"/>
          <w:szCs w:val="20"/>
        </w:rPr>
        <w:t>IV.    Need to rent a car for an ISI event?</w:t>
      </w:r>
    </w:p>
    <w:p w:rsidR="00194124" w:rsidRPr="00275C57" w:rsidRDefault="00194124" w:rsidP="00194124">
      <w:pPr>
        <w:numPr>
          <w:ilvl w:val="0"/>
          <w:numId w:val="4"/>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While our insurance is “primary” on hired auto (car/van rentals), we highly recommend that you purchase the additional insurance provided by the rental car company. </w:t>
      </w:r>
    </w:p>
    <w:p w:rsidR="00194124" w:rsidRPr="00275C57" w:rsidRDefault="00194124" w:rsidP="00194124">
      <w:pPr>
        <w:numPr>
          <w:ilvl w:val="0"/>
          <w:numId w:val="4"/>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Rental car contracts usually have hidden costs added in, and you could be held responsible for costs above ISI’s insurance coverage and limits. Further, the claims process in the event of an accident or damage involving a rental car can be burdensome, often taking many hours and months to resolve.</w:t>
      </w:r>
    </w:p>
    <w:p w:rsidR="00194124" w:rsidRPr="00275C57" w:rsidRDefault="00194124" w:rsidP="00194124">
      <w:p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br/>
      </w:r>
      <w:r w:rsidRPr="00275C57">
        <w:rPr>
          <w:rFonts w:ascii="Arial" w:eastAsia="Times New Roman" w:hAnsi="Arial" w:cs="Arial"/>
          <w:b/>
          <w:bCs/>
          <w:sz w:val="20"/>
          <w:szCs w:val="20"/>
        </w:rPr>
        <w:t>V.    Is insurance coverage for childcare available?</w:t>
      </w:r>
    </w:p>
    <w:p w:rsidR="00194124" w:rsidRPr="00275C57" w:rsidRDefault="00194124" w:rsidP="00194124">
      <w:pPr>
        <w:numPr>
          <w:ilvl w:val="0"/>
          <w:numId w:val="5"/>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Childcare insurance coverage is provided with some limitations. Please read the </w:t>
      </w:r>
      <w:hyperlink r:id="rId10" w:tgtFrame="_blank" w:history="1">
        <w:r w:rsidRPr="00194124">
          <w:rPr>
            <w:rFonts w:ascii="Arial" w:eastAsia="Times New Roman" w:hAnsi="Arial" w:cs="Arial"/>
            <w:color w:val="CC0000"/>
            <w:sz w:val="20"/>
            <w:szCs w:val="20"/>
            <w:u w:val="single"/>
          </w:rPr>
          <w:t>Guide for Ministry Workers</w:t>
        </w:r>
      </w:hyperlink>
      <w:r w:rsidRPr="00194124">
        <w:rPr>
          <w:rFonts w:ascii="Arial" w:eastAsia="Times New Roman" w:hAnsi="Arial" w:cs="Arial"/>
          <w:color w:val="626262"/>
          <w:sz w:val="20"/>
          <w:szCs w:val="20"/>
        </w:rPr>
        <w:t> </w:t>
      </w:r>
      <w:r w:rsidRPr="00275C57">
        <w:rPr>
          <w:rFonts w:ascii="Arial" w:eastAsia="Times New Roman" w:hAnsi="Arial" w:cs="Arial"/>
          <w:sz w:val="20"/>
          <w:szCs w:val="20"/>
        </w:rPr>
        <w:t>provided by Brotherhood Mutual for additional details.</w:t>
      </w:r>
    </w:p>
    <w:p w:rsidR="00194124" w:rsidRPr="00275C57" w:rsidRDefault="00194124" w:rsidP="00194124">
      <w:pPr>
        <w:numPr>
          <w:ilvl w:val="0"/>
          <w:numId w:val="5"/>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In general terms:</w:t>
      </w:r>
    </w:p>
    <w:p w:rsidR="008B0528" w:rsidRPr="00275C57" w:rsidRDefault="00194124" w:rsidP="00194124">
      <w:pPr>
        <w:shd w:val="clear" w:color="auto" w:fill="FFFFFF"/>
        <w:spacing w:after="0" w:line="240" w:lineRule="auto"/>
        <w:rPr>
          <w:rFonts w:ascii="Arial" w:eastAsia="Times New Roman" w:hAnsi="Arial" w:cs="Arial"/>
          <w:b/>
          <w:bCs/>
          <w:sz w:val="20"/>
          <w:szCs w:val="20"/>
        </w:rPr>
      </w:pPr>
      <w:r w:rsidRPr="00275C57">
        <w:rPr>
          <w:rFonts w:ascii="Arial" w:eastAsia="Times New Roman" w:hAnsi="Arial" w:cs="Arial"/>
          <w:sz w:val="20"/>
          <w:szCs w:val="20"/>
        </w:rPr>
        <w:lastRenderedPageBreak/>
        <w:t>         </w:t>
      </w:r>
      <w:proofErr w:type="spellStart"/>
      <w:r w:rsidRPr="00275C57">
        <w:rPr>
          <w:rFonts w:ascii="Arial" w:eastAsia="Times New Roman" w:hAnsi="Arial" w:cs="Arial"/>
          <w:sz w:val="20"/>
          <w:szCs w:val="20"/>
        </w:rPr>
        <w:t>i</w:t>
      </w:r>
      <w:proofErr w:type="spellEnd"/>
      <w:r w:rsidRPr="00275C57">
        <w:rPr>
          <w:rFonts w:ascii="Arial" w:eastAsia="Times New Roman" w:hAnsi="Arial" w:cs="Arial"/>
          <w:sz w:val="20"/>
          <w:szCs w:val="20"/>
        </w:rPr>
        <w:t>.   If childcare is provided by ISI, you must have two workers above the age of 18 for any childcare provided at your event.</w:t>
      </w:r>
      <w:r w:rsidRPr="00275C57">
        <w:rPr>
          <w:rFonts w:ascii="Arial" w:eastAsia="Times New Roman" w:hAnsi="Arial" w:cs="Arial"/>
          <w:sz w:val="20"/>
          <w:szCs w:val="20"/>
        </w:rPr>
        <w:br/>
        <w:t>         ii.  Background checks must be performed for anyone working with minors. Contact the </w:t>
      </w:r>
      <w:hyperlink r:id="rId11" w:history="1">
        <w:r w:rsidRPr="00194124">
          <w:rPr>
            <w:rFonts w:ascii="Arial" w:eastAsia="Times New Roman" w:hAnsi="Arial" w:cs="Arial"/>
            <w:color w:val="CC0000"/>
            <w:sz w:val="20"/>
            <w:szCs w:val="20"/>
            <w:u w:val="single"/>
          </w:rPr>
          <w:t>ISI Home Office</w:t>
        </w:r>
      </w:hyperlink>
      <w:r w:rsidRPr="00194124">
        <w:rPr>
          <w:rFonts w:ascii="Arial" w:eastAsia="Times New Roman" w:hAnsi="Arial" w:cs="Arial"/>
          <w:color w:val="626262"/>
          <w:sz w:val="20"/>
          <w:szCs w:val="20"/>
        </w:rPr>
        <w:t> </w:t>
      </w:r>
      <w:r w:rsidRPr="00275C57">
        <w:rPr>
          <w:rFonts w:ascii="Arial" w:eastAsia="Times New Roman" w:hAnsi="Arial" w:cs="Arial"/>
          <w:sz w:val="20"/>
          <w:szCs w:val="20"/>
        </w:rPr>
        <w:t>for instructions.</w:t>
      </w:r>
      <w:r w:rsidRPr="00275C57">
        <w:rPr>
          <w:rFonts w:ascii="Arial" w:eastAsia="Times New Roman" w:hAnsi="Arial" w:cs="Arial"/>
          <w:sz w:val="20"/>
          <w:szCs w:val="20"/>
        </w:rPr>
        <w:br/>
        <w:t>         iii.  If you are using childcare from a church or organization, check their policies carefully to confirm that background checks were performed on</w:t>
      </w:r>
      <w:r w:rsidRPr="00275C57">
        <w:rPr>
          <w:rFonts w:ascii="Arial" w:eastAsia="Times New Roman" w:hAnsi="Arial" w:cs="Arial"/>
          <w:sz w:val="20"/>
          <w:szCs w:val="20"/>
        </w:rPr>
        <w:br/>
        <w:t>              anyone working with minors.</w:t>
      </w:r>
      <w:r w:rsidRPr="00275C57">
        <w:rPr>
          <w:rFonts w:ascii="Arial" w:eastAsia="Times New Roman" w:hAnsi="Arial" w:cs="Arial"/>
          <w:sz w:val="20"/>
          <w:szCs w:val="20"/>
        </w:rPr>
        <w:br/>
        <w:t>         iv.  We encourage you to utilize childcare workers known by you personally, other staff, or a volunteer. Check references as needed.</w:t>
      </w:r>
      <w:r w:rsidRPr="00275C57">
        <w:rPr>
          <w:rFonts w:ascii="Arial" w:eastAsia="Times New Roman" w:hAnsi="Arial" w:cs="Arial"/>
          <w:sz w:val="20"/>
          <w:szCs w:val="20"/>
        </w:rPr>
        <w:br/>
      </w:r>
      <w:r w:rsidRPr="00275C57">
        <w:rPr>
          <w:rFonts w:ascii="Arial" w:eastAsia="Times New Roman" w:hAnsi="Arial" w:cs="Arial"/>
          <w:sz w:val="20"/>
          <w:szCs w:val="20"/>
        </w:rPr>
        <w:br/>
      </w:r>
      <w:r w:rsidRPr="00275C57">
        <w:rPr>
          <w:rFonts w:ascii="Arial" w:eastAsia="Times New Roman" w:hAnsi="Arial" w:cs="Arial"/>
          <w:b/>
          <w:bCs/>
          <w:sz w:val="20"/>
          <w:szCs w:val="20"/>
        </w:rPr>
        <w:t>VI.    Do I need to ask students to fill out any forms to participate in ISI activities?</w:t>
      </w:r>
    </w:p>
    <w:p w:rsidR="00194124" w:rsidRPr="00275C57" w:rsidRDefault="00194124" w:rsidP="00194124">
      <w:pPr>
        <w:numPr>
          <w:ilvl w:val="0"/>
          <w:numId w:val="6"/>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Our insurance policies require that we obtain a signed Release of Liability Form for all activities that may involve a “risk of injury.” </w:t>
      </w:r>
    </w:p>
    <w:p w:rsidR="00194124" w:rsidRPr="00275C57" w:rsidRDefault="00194124" w:rsidP="00194124">
      <w:pPr>
        <w:numPr>
          <w:ilvl w:val="1"/>
          <w:numId w:val="6"/>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“Risk of injury” activities may include certain trips, retreats, sporting activities, etc. In general, no signatures are needed for students participating in your weekly or routine gatherings for study or fellowship at your home, church, school, etc.</w:t>
      </w:r>
    </w:p>
    <w:p w:rsidR="00194124" w:rsidRPr="00275C57" w:rsidRDefault="00194124" w:rsidP="00194124">
      <w:pPr>
        <w:numPr>
          <w:ilvl w:val="0"/>
          <w:numId w:val="6"/>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If you are hosting an event with a “risk of injury” involved, please download the </w:t>
      </w:r>
      <w:hyperlink r:id="rId12" w:history="1">
        <w:r w:rsidRPr="00194124">
          <w:rPr>
            <w:rFonts w:ascii="Arial" w:eastAsia="Times New Roman" w:hAnsi="Arial" w:cs="Arial"/>
            <w:color w:val="CC0000"/>
            <w:sz w:val="20"/>
            <w:szCs w:val="20"/>
            <w:u w:val="single"/>
          </w:rPr>
          <w:t>Release of Liability Form</w:t>
        </w:r>
      </w:hyperlink>
      <w:r w:rsidRPr="00194124">
        <w:rPr>
          <w:rFonts w:ascii="Arial" w:eastAsia="Times New Roman" w:hAnsi="Arial" w:cs="Arial"/>
          <w:color w:val="626262"/>
          <w:sz w:val="20"/>
          <w:szCs w:val="20"/>
        </w:rPr>
        <w:t> </w:t>
      </w:r>
      <w:r w:rsidRPr="00275C57">
        <w:rPr>
          <w:rFonts w:ascii="Arial" w:eastAsia="Times New Roman" w:hAnsi="Arial" w:cs="Arial"/>
          <w:sz w:val="20"/>
          <w:szCs w:val="20"/>
        </w:rPr>
        <w:t xml:space="preserve">and complete one (1) form per student per year. You may add each activity the student participates in throughout the year on the </w:t>
      </w:r>
      <w:r w:rsidR="00F25E80" w:rsidRPr="00275C57">
        <w:rPr>
          <w:rFonts w:ascii="Arial" w:eastAsia="Times New Roman" w:hAnsi="Arial" w:cs="Arial"/>
          <w:sz w:val="20"/>
          <w:szCs w:val="20"/>
        </w:rPr>
        <w:t>back</w:t>
      </w:r>
      <w:r w:rsidRPr="00275C57">
        <w:rPr>
          <w:rFonts w:ascii="Arial" w:eastAsia="Times New Roman" w:hAnsi="Arial" w:cs="Arial"/>
          <w:sz w:val="20"/>
          <w:szCs w:val="20"/>
        </w:rPr>
        <w:t xml:space="preserve"> of the form.</w:t>
      </w:r>
    </w:p>
    <w:p w:rsidR="00194124" w:rsidRPr="00275C57" w:rsidRDefault="00194124" w:rsidP="00194124">
      <w:pPr>
        <w:numPr>
          <w:ilvl w:val="0"/>
          <w:numId w:val="6"/>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Electronic signatures are allowed, and you DO NOT need to submit this form to the ISI Home Office. Simply manage this process locally making sure you keep the forms with you for at least one year.</w:t>
      </w:r>
    </w:p>
    <w:p w:rsidR="00194124" w:rsidRPr="00275C57" w:rsidRDefault="00194124" w:rsidP="00194124">
      <w:pPr>
        <w:numPr>
          <w:ilvl w:val="1"/>
          <w:numId w:val="6"/>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 xml:space="preserve">For example, a student or volunteer may sign this form at the beginning of the year for all events and then as the student attends an event simply add the event </w:t>
      </w:r>
      <w:r w:rsidR="00F25E80" w:rsidRPr="00275C57">
        <w:rPr>
          <w:rFonts w:ascii="Arial" w:eastAsia="Times New Roman" w:hAnsi="Arial" w:cs="Arial"/>
          <w:sz w:val="20"/>
          <w:szCs w:val="20"/>
        </w:rPr>
        <w:t>on the back of the form</w:t>
      </w:r>
      <w:r w:rsidRPr="00275C57">
        <w:rPr>
          <w:rFonts w:ascii="Arial" w:eastAsia="Times New Roman" w:hAnsi="Arial" w:cs="Arial"/>
          <w:sz w:val="20"/>
          <w:szCs w:val="20"/>
        </w:rPr>
        <w:t>. Be sure to keep the current school year’s forms on file and then discard them when the next school year begins.</w:t>
      </w:r>
    </w:p>
    <w:p w:rsidR="00194124" w:rsidRPr="00275C57" w:rsidRDefault="00194124" w:rsidP="00194124">
      <w:pPr>
        <w:numPr>
          <w:ilvl w:val="1"/>
          <w:numId w:val="6"/>
        </w:numPr>
        <w:shd w:val="clear" w:color="auto" w:fill="FFFFFF"/>
        <w:spacing w:after="0" w:line="240" w:lineRule="auto"/>
        <w:rPr>
          <w:rFonts w:ascii="Arial" w:eastAsia="Times New Roman" w:hAnsi="Arial" w:cs="Arial"/>
          <w:sz w:val="20"/>
          <w:szCs w:val="20"/>
        </w:rPr>
      </w:pPr>
      <w:r w:rsidRPr="00275C57">
        <w:rPr>
          <w:rFonts w:ascii="Arial" w:eastAsia="Times New Roman" w:hAnsi="Arial" w:cs="Arial"/>
          <w:sz w:val="20"/>
          <w:szCs w:val="20"/>
        </w:rPr>
        <w:t>Note that you cannot change the actual wording of the release form.</w:t>
      </w:r>
    </w:p>
    <w:p w:rsidR="00194124" w:rsidRPr="00275C57" w:rsidRDefault="00194124" w:rsidP="00194124">
      <w:pPr>
        <w:shd w:val="clear" w:color="auto" w:fill="FFFFFF"/>
        <w:spacing w:after="0" w:line="240" w:lineRule="auto"/>
        <w:ind w:left="1440"/>
        <w:rPr>
          <w:rFonts w:ascii="Arial" w:eastAsia="Times New Roman" w:hAnsi="Arial" w:cs="Arial"/>
          <w:sz w:val="20"/>
          <w:szCs w:val="20"/>
        </w:rPr>
      </w:pPr>
    </w:p>
    <w:p w:rsidR="008B0528" w:rsidRPr="00275C57" w:rsidRDefault="007F16AD" w:rsidP="00194124">
      <w:pPr>
        <w:shd w:val="clear" w:color="auto" w:fill="FFFFFF"/>
        <w:spacing w:after="0" w:line="240" w:lineRule="auto"/>
        <w:rPr>
          <w:rFonts w:ascii="Arial" w:eastAsia="Times New Roman" w:hAnsi="Arial" w:cs="Arial"/>
          <w:b/>
          <w:bCs/>
          <w:sz w:val="20"/>
          <w:szCs w:val="20"/>
        </w:rPr>
      </w:pPr>
      <w:r w:rsidRPr="00275C57">
        <w:rPr>
          <w:rFonts w:ascii="Arial" w:eastAsia="Times New Roman" w:hAnsi="Arial" w:cs="Arial"/>
          <w:b/>
          <w:bCs/>
          <w:sz w:val="20"/>
          <w:szCs w:val="20"/>
        </w:rPr>
        <w:t>VII.    Do I need to have an emergency response plan for student events?</w:t>
      </w:r>
    </w:p>
    <w:p w:rsidR="007F16AD" w:rsidRPr="007F16AD" w:rsidRDefault="007F16AD" w:rsidP="007F16AD">
      <w:pPr>
        <w:shd w:val="clear" w:color="auto" w:fill="FFFFFF"/>
        <w:spacing w:after="0" w:line="240" w:lineRule="auto"/>
        <w:ind w:left="810"/>
        <w:rPr>
          <w:rFonts w:ascii="Arial" w:eastAsia="Times New Roman" w:hAnsi="Arial" w:cs="Arial"/>
          <w:bCs/>
          <w:color w:val="626262"/>
          <w:sz w:val="20"/>
          <w:szCs w:val="20"/>
        </w:rPr>
      </w:pPr>
      <w:r w:rsidRPr="00275C57">
        <w:rPr>
          <w:rFonts w:ascii="Arial" w:eastAsia="Times New Roman" w:hAnsi="Arial" w:cs="Arial"/>
          <w:bCs/>
          <w:sz w:val="20"/>
          <w:szCs w:val="20"/>
        </w:rPr>
        <w:t>Yes, you should pla</w:t>
      </w:r>
      <w:bookmarkStart w:id="0" w:name="_GoBack"/>
      <w:bookmarkEnd w:id="0"/>
      <w:r w:rsidRPr="00275C57">
        <w:rPr>
          <w:rFonts w:ascii="Arial" w:eastAsia="Times New Roman" w:hAnsi="Arial" w:cs="Arial"/>
          <w:bCs/>
          <w:sz w:val="20"/>
          <w:szCs w:val="20"/>
        </w:rPr>
        <w:t>n to have a comprehensive Emergency Response Plan for all ISI student events. This plan should include procedures for who, when, what, why and how you and your team will respond to medical and other types of emergencies. Discussing this with your team ahead of time will ensure that any chaos during your event is mitigated as much as possible. For practical tips and guidelines, please view the recommendations from our insurance carrier, Brotherhood Mutual by clicking</w:t>
      </w:r>
      <w:r w:rsidRPr="007F16AD">
        <w:rPr>
          <w:rFonts w:ascii="Arial" w:eastAsia="Times New Roman" w:hAnsi="Arial" w:cs="Arial"/>
          <w:bCs/>
          <w:color w:val="626262"/>
          <w:sz w:val="20"/>
          <w:szCs w:val="20"/>
        </w:rPr>
        <w:t> </w:t>
      </w:r>
      <w:hyperlink r:id="rId13" w:tgtFrame="_blank" w:history="1">
        <w:r w:rsidRPr="007F16AD">
          <w:rPr>
            <w:rStyle w:val="Hyperlink"/>
            <w:rFonts w:ascii="Arial" w:eastAsia="Times New Roman" w:hAnsi="Arial" w:cs="Arial"/>
            <w:bCs/>
            <w:color w:val="C00000"/>
            <w:sz w:val="20"/>
            <w:szCs w:val="20"/>
          </w:rPr>
          <w:t>HERE</w:t>
        </w:r>
      </w:hyperlink>
      <w:r w:rsidRPr="007F16AD">
        <w:rPr>
          <w:rFonts w:ascii="Arial" w:eastAsia="Times New Roman" w:hAnsi="Arial" w:cs="Arial"/>
          <w:bCs/>
          <w:color w:val="626262"/>
          <w:sz w:val="20"/>
          <w:szCs w:val="20"/>
        </w:rPr>
        <w:t>.</w:t>
      </w:r>
    </w:p>
    <w:p w:rsidR="008B0528" w:rsidRDefault="008B0528" w:rsidP="00194124">
      <w:pPr>
        <w:shd w:val="clear" w:color="auto" w:fill="FFFFFF"/>
        <w:spacing w:after="0" w:line="240" w:lineRule="auto"/>
        <w:rPr>
          <w:rFonts w:ascii="Arial" w:eastAsia="Times New Roman" w:hAnsi="Arial" w:cs="Arial"/>
          <w:b/>
          <w:bCs/>
          <w:color w:val="626262"/>
          <w:sz w:val="20"/>
          <w:szCs w:val="20"/>
        </w:rPr>
      </w:pPr>
    </w:p>
    <w:p w:rsidR="00194124" w:rsidRDefault="00194124" w:rsidP="00194124">
      <w:pPr>
        <w:shd w:val="clear" w:color="auto" w:fill="FFFFFF"/>
        <w:spacing w:after="0" w:line="240" w:lineRule="auto"/>
        <w:rPr>
          <w:rFonts w:ascii="Arial" w:eastAsia="Times New Roman" w:hAnsi="Arial" w:cs="Arial"/>
          <w:color w:val="626262"/>
          <w:sz w:val="20"/>
          <w:szCs w:val="20"/>
        </w:rPr>
      </w:pPr>
      <w:r w:rsidRPr="00275C57">
        <w:rPr>
          <w:rFonts w:ascii="Arial" w:eastAsia="Times New Roman" w:hAnsi="Arial" w:cs="Arial"/>
          <w:b/>
          <w:bCs/>
          <w:sz w:val="20"/>
          <w:szCs w:val="20"/>
        </w:rPr>
        <w:t>Got Questions?</w:t>
      </w:r>
      <w:r w:rsidRPr="00275C57">
        <w:rPr>
          <w:rFonts w:ascii="Arial" w:eastAsia="Times New Roman" w:hAnsi="Arial" w:cs="Arial"/>
          <w:sz w:val="20"/>
          <w:szCs w:val="20"/>
        </w:rPr>
        <w:br/>
        <w:t>Contact</w:t>
      </w:r>
      <w:r w:rsidRPr="00194124">
        <w:rPr>
          <w:rFonts w:ascii="Arial" w:eastAsia="Times New Roman" w:hAnsi="Arial" w:cs="Arial"/>
          <w:color w:val="626262"/>
          <w:sz w:val="20"/>
          <w:szCs w:val="20"/>
        </w:rPr>
        <w:t> </w:t>
      </w:r>
      <w:r w:rsidRPr="00275C57">
        <w:rPr>
          <w:rFonts w:ascii="Arial" w:eastAsia="Times New Roman" w:hAnsi="Arial" w:cs="Arial"/>
          <w:sz w:val="20"/>
          <w:szCs w:val="20"/>
        </w:rPr>
        <w:t>the</w:t>
      </w:r>
      <w:hyperlink r:id="rId14" w:history="1">
        <w:r w:rsidRPr="00194124">
          <w:rPr>
            <w:rFonts w:ascii="Arial" w:eastAsia="Times New Roman" w:hAnsi="Arial" w:cs="Arial"/>
            <w:color w:val="CC0000"/>
            <w:sz w:val="20"/>
            <w:szCs w:val="20"/>
            <w:u w:val="single"/>
          </w:rPr>
          <w:t> ISI Home Office</w:t>
        </w:r>
      </w:hyperlink>
      <w:r w:rsidRPr="00194124">
        <w:rPr>
          <w:rFonts w:ascii="Arial" w:eastAsia="Times New Roman" w:hAnsi="Arial" w:cs="Arial"/>
          <w:color w:val="626262"/>
          <w:sz w:val="20"/>
          <w:szCs w:val="20"/>
        </w:rPr>
        <w:t> </w:t>
      </w:r>
      <w:r w:rsidRPr="00275C57">
        <w:rPr>
          <w:rFonts w:ascii="Arial" w:eastAsia="Times New Roman" w:hAnsi="Arial" w:cs="Arial"/>
          <w:sz w:val="20"/>
          <w:szCs w:val="20"/>
        </w:rPr>
        <w:t>if you have any questions. We are here to help make this process as smooth as possible for you.</w:t>
      </w: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3A28FB" w:rsidRDefault="003A28FB" w:rsidP="00194124">
      <w:pPr>
        <w:shd w:val="clear" w:color="auto" w:fill="FFFFFF"/>
        <w:spacing w:after="0" w:line="240" w:lineRule="auto"/>
        <w:rPr>
          <w:rFonts w:ascii="Arial" w:eastAsia="Times New Roman" w:hAnsi="Arial" w:cs="Arial"/>
          <w:color w:val="626262"/>
          <w:sz w:val="20"/>
          <w:szCs w:val="20"/>
        </w:rPr>
      </w:pPr>
    </w:p>
    <w:p w:rsidR="0058669D" w:rsidRDefault="003A28FB" w:rsidP="003A28FB">
      <w:pPr>
        <w:shd w:val="clear" w:color="auto" w:fill="FFFFFF"/>
        <w:spacing w:after="0" w:line="240" w:lineRule="auto"/>
      </w:pPr>
      <w:r w:rsidRPr="00275C57">
        <w:rPr>
          <w:rFonts w:ascii="Arial" w:eastAsia="Times New Roman" w:hAnsi="Arial" w:cs="Arial"/>
          <w:sz w:val="20"/>
          <w:szCs w:val="20"/>
        </w:rPr>
        <w:t>To access the links, please visit our website at</w:t>
      </w:r>
      <w:r>
        <w:rPr>
          <w:rFonts w:ascii="Arial" w:eastAsia="Times New Roman" w:hAnsi="Arial" w:cs="Arial"/>
          <w:color w:val="626262"/>
          <w:sz w:val="20"/>
          <w:szCs w:val="20"/>
        </w:rPr>
        <w:t xml:space="preserve"> </w:t>
      </w:r>
      <w:hyperlink r:id="rId15" w:history="1">
        <w:r w:rsidRPr="003A28FB">
          <w:rPr>
            <w:rStyle w:val="Hyperlink"/>
            <w:rFonts w:ascii="Arial" w:eastAsia="Times New Roman" w:hAnsi="Arial" w:cs="Arial"/>
            <w:color w:val="C00000"/>
            <w:sz w:val="20"/>
            <w:szCs w:val="20"/>
          </w:rPr>
          <w:t>http://www.isiministryoperations.org/legal--insurance.html</w:t>
        </w:r>
      </w:hyperlink>
      <w:r>
        <w:rPr>
          <w:rFonts w:ascii="Arial" w:eastAsia="Times New Roman" w:hAnsi="Arial" w:cs="Arial"/>
          <w:color w:val="626262"/>
          <w:sz w:val="20"/>
          <w:szCs w:val="20"/>
        </w:rPr>
        <w:t>.</w:t>
      </w:r>
    </w:p>
    <w:sectPr w:rsidR="0058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AAC"/>
    <w:multiLevelType w:val="multilevel"/>
    <w:tmpl w:val="8906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47C7D"/>
    <w:multiLevelType w:val="multilevel"/>
    <w:tmpl w:val="518E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E5353"/>
    <w:multiLevelType w:val="multilevel"/>
    <w:tmpl w:val="CF04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76A50"/>
    <w:multiLevelType w:val="multilevel"/>
    <w:tmpl w:val="9A8A10B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A64B4"/>
    <w:multiLevelType w:val="multilevel"/>
    <w:tmpl w:val="98C8A31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57D7A"/>
    <w:multiLevelType w:val="multilevel"/>
    <w:tmpl w:val="08283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B72E7B"/>
    <w:multiLevelType w:val="multilevel"/>
    <w:tmpl w:val="9FA8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395162"/>
    <w:multiLevelType w:val="hybridMultilevel"/>
    <w:tmpl w:val="00609F32"/>
    <w:lvl w:ilvl="0" w:tplc="C6A40562">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24"/>
    <w:rsid w:val="00014E27"/>
    <w:rsid w:val="00194124"/>
    <w:rsid w:val="00275C57"/>
    <w:rsid w:val="003A28FB"/>
    <w:rsid w:val="0058669D"/>
    <w:rsid w:val="007F16AD"/>
    <w:rsid w:val="008B0528"/>
    <w:rsid w:val="00D52220"/>
    <w:rsid w:val="00F2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B331-78FB-4C60-BF1D-2202429E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24"/>
    <w:pPr>
      <w:ind w:left="720"/>
      <w:contextualSpacing/>
    </w:pPr>
  </w:style>
  <w:style w:type="character" w:styleId="Hyperlink">
    <w:name w:val="Hyperlink"/>
    <w:basedOn w:val="DefaultParagraphFont"/>
    <w:uiPriority w:val="99"/>
    <w:unhideWhenUsed/>
    <w:rsid w:val="007F16AD"/>
    <w:rPr>
      <w:color w:val="0563C1" w:themeColor="hyperlink"/>
      <w:u w:val="single"/>
    </w:rPr>
  </w:style>
  <w:style w:type="character" w:styleId="UnresolvedMention">
    <w:name w:val="Unresolved Mention"/>
    <w:basedOn w:val="DefaultParagraphFont"/>
    <w:uiPriority w:val="99"/>
    <w:semiHidden/>
    <w:unhideWhenUsed/>
    <w:rsid w:val="007F16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6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ifield@isionline.org" TargetMode="External"/><Relationship Id="rId13" Type="http://schemas.openxmlformats.org/officeDocument/2006/relationships/hyperlink" Target="http://weebly-file/1/7/9/8/17984933/10_ways_to_improve_your_emergency_response.pdf" TargetMode="External"/><Relationship Id="rId3" Type="http://schemas.openxmlformats.org/officeDocument/2006/relationships/settings" Target="settings.xml"/><Relationship Id="rId7" Type="http://schemas.openxmlformats.org/officeDocument/2006/relationships/hyperlink" Target="mailto:isifield@isionline.org" TargetMode="External"/><Relationship Id="rId12" Type="http://schemas.openxmlformats.org/officeDocument/2006/relationships/hyperlink" Target="http://www.isiministryoperations.org/uploads/1/7/1/2/17127512/liability_release_form.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sifield@isionline.org" TargetMode="External"/><Relationship Id="rId11" Type="http://schemas.openxmlformats.org/officeDocument/2006/relationships/hyperlink" Target="mailto:isifield@isionline.org" TargetMode="External"/><Relationship Id="rId5" Type="http://schemas.openxmlformats.org/officeDocument/2006/relationships/hyperlink" Target="http://www.isiministryoperations.org/uploads/1/7/1/2/17127512/isi_activities.pdf" TargetMode="External"/><Relationship Id="rId15" Type="http://schemas.openxmlformats.org/officeDocument/2006/relationships/hyperlink" Target="http://www.isiministryoperations.org/legal--insurance.html" TargetMode="External"/><Relationship Id="rId10" Type="http://schemas.openxmlformats.org/officeDocument/2006/relationships/hyperlink" Target="http://www.isiministryoperations.org/uploads/1/7/1/2/17127512/guidelinesforministryworkers.pdf" TargetMode="External"/><Relationship Id="rId4" Type="http://schemas.openxmlformats.org/officeDocument/2006/relationships/webSettings" Target="webSettings.xml"/><Relationship Id="rId9" Type="http://schemas.openxmlformats.org/officeDocument/2006/relationships/hyperlink" Target="mailto:isifield@isionline.org" TargetMode="External"/><Relationship Id="rId14" Type="http://schemas.openxmlformats.org/officeDocument/2006/relationships/hyperlink" Target="mailto:isifield@isi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Rashae Finck</dc:creator>
  <cp:keywords/>
  <dc:description/>
  <cp:lastModifiedBy>Rashae Finck</cp:lastModifiedBy>
  <cp:revision>6</cp:revision>
  <dcterms:created xsi:type="dcterms:W3CDTF">2017-03-20T17:13:00Z</dcterms:created>
  <dcterms:modified xsi:type="dcterms:W3CDTF">2018-11-06T20:43:00Z</dcterms:modified>
</cp:coreProperties>
</file>